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bookmarkStart w:id="0" w:name="_GoBack"/>
      <w:bookmarkEnd w:id="0"/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4C1D29">
      <w:pPr>
        <w:pStyle w:val="30"/>
        <w:ind w:right="0" w:firstLine="709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4C1D29">
      <w:pPr>
        <w:pStyle w:val="30"/>
        <w:ind w:right="0" w:firstLine="709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4C1D29">
      <w:pPr>
        <w:pStyle w:val="30"/>
        <w:ind w:right="0" w:firstLine="709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D419AD" w:rsidP="004C1D29">
      <w:pPr>
        <w:pStyle w:val="11"/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4C1D29">
      <w:pPr>
        <w:pStyle w:val="BodyTextIndent1"/>
        <w:numPr>
          <w:ilvl w:val="0"/>
          <w:numId w:val="29"/>
        </w:numPr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4C1D29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4C1D29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4C1D29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4C1D29">
      <w:pPr>
        <w:pStyle w:val="BodyTextIndent1"/>
        <w:widowControl w:val="0"/>
        <w:numPr>
          <w:ilvl w:val="0"/>
          <w:numId w:val="29"/>
        </w:numPr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4C1D29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4C1D2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4C1D29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4C1D29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</w:p>
    <w:p w:rsidR="00826579" w:rsidRPr="000F0F34" w:rsidRDefault="000B611A" w:rsidP="004C1D29">
      <w:pPr>
        <w:pStyle w:val="BodyTextIndent1"/>
        <w:numPr>
          <w:ilvl w:val="0"/>
          <w:numId w:val="29"/>
        </w:numPr>
        <w:spacing w:line="240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4C1D29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4C1D29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4C1D29">
      <w:pPr>
        <w:ind w:firstLine="709"/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4C1D29">
      <w:pPr>
        <w:numPr>
          <w:ilvl w:val="1"/>
          <w:numId w:val="24"/>
        </w:numPr>
        <w:tabs>
          <w:tab w:val="clear" w:pos="720"/>
        </w:tabs>
        <w:ind w:left="0" w:firstLine="709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4C1D29">
      <w:pPr>
        <w:ind w:firstLine="709"/>
        <w:jc w:val="both"/>
        <w:rPr>
          <w:spacing w:val="-8"/>
        </w:rPr>
      </w:pPr>
    </w:p>
    <w:p w:rsidR="00826579" w:rsidRPr="000F0F34" w:rsidRDefault="000B611A" w:rsidP="004C1D29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4C1D29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861491">
        <w:rPr>
          <w:sz w:val="24"/>
          <w:szCs w:val="24"/>
        </w:rPr>
        <w:t>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4C1D29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4C1D29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4C1D29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4C1D29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4C1D29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</w:t>
      </w:r>
      <w:r w:rsidRPr="000B611A">
        <w:rPr>
          <w:sz w:val="24"/>
          <w:szCs w:val="24"/>
        </w:rPr>
        <w:lastRenderedPageBreak/>
        <w:t>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4C1D29">
      <w:pPr>
        <w:pStyle w:val="12"/>
        <w:tabs>
          <w:tab w:val="left" w:pos="720"/>
        </w:tabs>
        <w:ind w:left="0" w:firstLine="709"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4C1D29">
      <w:pPr>
        <w:pStyle w:val="12"/>
        <w:tabs>
          <w:tab w:val="left" w:pos="720"/>
        </w:tabs>
        <w:ind w:left="0" w:firstLine="709"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4C1D29">
      <w:pPr>
        <w:tabs>
          <w:tab w:val="left" w:pos="720"/>
        </w:tabs>
        <w:ind w:firstLine="709"/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4C1D29">
      <w:pPr>
        <w:tabs>
          <w:tab w:val="left" w:pos="720"/>
        </w:tabs>
        <w:ind w:firstLine="709"/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4C1D29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4C1D29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 xml:space="preserve">(в случае поставки оборудования, технологий или материалов, </w:t>
      </w:r>
      <w:r w:rsidRPr="000B611A">
        <w:rPr>
          <w:i/>
          <w:iCs/>
          <w:sz w:val="24"/>
          <w:szCs w:val="24"/>
        </w:rPr>
        <w:lastRenderedPageBreak/>
        <w:t>подлежащих такой аттестации).</w:t>
      </w:r>
    </w:p>
    <w:p w:rsidR="000F0F34" w:rsidRPr="00826579" w:rsidRDefault="000F0F34" w:rsidP="004C1D29">
      <w:pPr>
        <w:pStyle w:val="xl4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</w:rPr>
      </w:pPr>
    </w:p>
    <w:p w:rsidR="00826579" w:rsidRPr="000F0F34" w:rsidRDefault="000B611A" w:rsidP="004C1D29">
      <w:pPr>
        <w:pStyle w:val="xl48"/>
        <w:numPr>
          <w:ilvl w:val="0"/>
          <w:numId w:val="5"/>
        </w:numPr>
        <w:spacing w:before="0" w:beforeAutospacing="0" w:after="0" w:afterAutospacing="0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4C1D29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4C1D29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4C1D29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4C1D29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4C1D29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4C1D29">
      <w:pPr>
        <w:numPr>
          <w:ilvl w:val="0"/>
          <w:numId w:val="6"/>
        </w:numPr>
        <w:ind w:left="0" w:firstLine="709"/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4C1D29">
      <w:pPr>
        <w:pStyle w:val="20"/>
        <w:tabs>
          <w:tab w:val="left" w:pos="703"/>
          <w:tab w:val="left" w:pos="1260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4C1D29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4C1D29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4C1D29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4C1D29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4C1D29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листам и характеристикам, указанным в товаросопроводительной </w:t>
      </w:r>
      <w:r w:rsidRPr="000B611A">
        <w:rPr>
          <w:sz w:val="24"/>
          <w:szCs w:val="24"/>
        </w:rPr>
        <w:lastRenderedPageBreak/>
        <w:t>документации.</w:t>
      </w:r>
    </w:p>
    <w:p w:rsidR="00D419AD" w:rsidRPr="000B611A" w:rsidRDefault="00D419AD" w:rsidP="004C1D29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4C1D29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4C1D29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4C1D29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4C1D29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4C1D29">
      <w:pPr>
        <w:suppressAutoHyphens/>
        <w:ind w:firstLine="709"/>
        <w:jc w:val="both"/>
      </w:pPr>
      <w:r w:rsidRPr="000B611A"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4C1D29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4C1D29">
      <w:pPr>
        <w:pStyle w:val="11"/>
        <w:numPr>
          <w:ilvl w:val="0"/>
          <w:numId w:val="7"/>
        </w:numPr>
        <w:spacing w:before="0" w:after="0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  Договору.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4C1D29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4C1D29">
      <w:pPr>
        <w:suppressAutoHyphens/>
        <w:ind w:firstLine="709"/>
        <w:jc w:val="both"/>
      </w:pPr>
      <w:r w:rsidRPr="000B611A">
        <w:tab/>
      </w:r>
    </w:p>
    <w:p w:rsidR="00826579" w:rsidRPr="000F0F34" w:rsidRDefault="000B611A" w:rsidP="004C1D29">
      <w:pPr>
        <w:numPr>
          <w:ilvl w:val="0"/>
          <w:numId w:val="8"/>
        </w:numPr>
        <w:suppressAutoHyphens/>
        <w:ind w:left="0" w:firstLine="709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4C1D29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4C1D29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4C1D29">
      <w:pPr>
        <w:tabs>
          <w:tab w:val="left" w:pos="900"/>
        </w:tabs>
        <w:ind w:firstLine="709"/>
        <w:jc w:val="both"/>
      </w:pPr>
    </w:p>
    <w:p w:rsidR="00826579" w:rsidRPr="000F0F34" w:rsidRDefault="000B611A" w:rsidP="004C1D29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4C1D29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4C1D29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4C1D29">
      <w:pPr>
        <w:ind w:firstLine="709"/>
        <w:jc w:val="both"/>
        <w:rPr>
          <w:rFonts w:eastAsia="Calibri"/>
          <w:b/>
          <w:i/>
          <w:lang w:eastAsia="en-US"/>
        </w:rPr>
      </w:pP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4C1D29">
      <w:pPr>
        <w:ind w:firstLine="709"/>
        <w:jc w:val="both"/>
        <w:rPr>
          <w:rFonts w:eastAsia="Calibri"/>
          <w:lang w:eastAsia="en-US"/>
        </w:rPr>
      </w:pP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4C1D29">
      <w:pPr>
        <w:ind w:firstLine="709"/>
        <w:jc w:val="both"/>
        <w:rPr>
          <w:rFonts w:eastAsia="Calibri"/>
          <w:lang w:eastAsia="en-US"/>
        </w:rPr>
      </w:pPr>
      <w:r w:rsidRPr="00DC7DC0">
        <w:rPr>
          <w:rFonts w:eastAsia="Calibri"/>
          <w:lang w:eastAsia="en-US"/>
        </w:rPr>
        <w:t>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4C1D29">
      <w:pPr>
        <w:ind w:firstLine="709"/>
        <w:jc w:val="both"/>
        <w:rPr>
          <w:rFonts w:eastAsia="Calibri"/>
          <w:lang w:eastAsia="en-US"/>
        </w:rPr>
      </w:pPr>
    </w:p>
    <w:p w:rsidR="002B3BB9" w:rsidRPr="00DC7DC0" w:rsidRDefault="002B3BB9" w:rsidP="004C1D29">
      <w:pPr>
        <w:ind w:firstLine="709"/>
        <w:jc w:val="both"/>
        <w:rPr>
          <w:rFonts w:eastAsia="Calibri"/>
          <w:b/>
          <w:lang w:eastAsia="en-US"/>
        </w:rPr>
      </w:pP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4C1D29">
      <w:pPr>
        <w:ind w:firstLine="709"/>
        <w:jc w:val="both"/>
      </w:pP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4C1D29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4C1D29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4C1D29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4C1D29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4C1D2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92731E" w:rsidP="004C1D29">
      <w:pPr>
        <w:ind w:firstLine="709"/>
        <w:jc w:val="both"/>
        <w:rPr>
          <w:bCs/>
        </w:rPr>
      </w:pPr>
    </w:p>
    <w:p w:rsidR="00826579" w:rsidRPr="000F0F34" w:rsidRDefault="000B611A" w:rsidP="004C1D29">
      <w:pPr>
        <w:numPr>
          <w:ilvl w:val="0"/>
          <w:numId w:val="10"/>
        </w:numPr>
        <w:ind w:left="0" w:firstLine="709"/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4C1D29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4C1D29">
      <w:pPr>
        <w:pStyle w:val="11"/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1739BE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при</w:t>
      </w:r>
      <w:r w:rsidR="0000366C" w:rsidRPr="000B611A">
        <w:rPr>
          <w:sz w:val="24"/>
          <w:szCs w:val="24"/>
        </w:rPr>
        <w:t xml:space="preserve"> нарушени</w:t>
      </w:r>
      <w:r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4C1D29">
      <w:pPr>
        <w:widowControl w:val="0"/>
        <w:shd w:val="clear" w:color="auto" w:fill="FFFFFF"/>
        <w:ind w:firstLine="709"/>
        <w:jc w:val="both"/>
        <w:rPr>
          <w:bCs/>
        </w:rPr>
      </w:pP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4C1D29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 xml:space="preserve">в </w:t>
      </w:r>
      <w:r w:rsidR="007D3295" w:rsidRPr="000B611A">
        <w:rPr>
          <w:sz w:val="24"/>
          <w:szCs w:val="24"/>
        </w:rPr>
        <w:lastRenderedPageBreak/>
        <w:t>российских рублях.</w:t>
      </w:r>
    </w:p>
    <w:p w:rsidR="00FF486B" w:rsidRPr="000B611A" w:rsidRDefault="00EE1397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4C1D29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9B7D67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Pr="000B611A">
        <w:rPr>
          <w:bCs/>
          <w:sz w:val="24"/>
          <w:szCs w:val="24"/>
        </w:rPr>
        <w:t>).</w:t>
      </w:r>
    </w:p>
    <w:p w:rsidR="009B7D67" w:rsidRPr="000B611A" w:rsidRDefault="009B7D67" w:rsidP="004C1D29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4C1D29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4C1D29" w:rsidRDefault="00782FDA" w:rsidP="004C1D29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</w:t>
      </w:r>
      <w:r w:rsidR="009B7D67" w:rsidRPr="004C1D29">
        <w:rPr>
          <w:bCs/>
          <w:sz w:val="24"/>
          <w:szCs w:val="24"/>
        </w:rPr>
        <w:t xml:space="preserve">полную ответственность перед </w:t>
      </w:r>
      <w:r w:rsidRPr="004C1D29">
        <w:rPr>
          <w:bCs/>
          <w:sz w:val="24"/>
          <w:szCs w:val="24"/>
        </w:rPr>
        <w:t>Покупателем</w:t>
      </w:r>
      <w:r w:rsidR="009B7D67" w:rsidRPr="004C1D29">
        <w:rPr>
          <w:bCs/>
          <w:sz w:val="24"/>
          <w:szCs w:val="24"/>
        </w:rPr>
        <w:t xml:space="preserve"> за сроки и качество выполняемых субпо</w:t>
      </w:r>
      <w:r w:rsidRPr="004C1D29">
        <w:rPr>
          <w:bCs/>
          <w:sz w:val="24"/>
          <w:szCs w:val="24"/>
        </w:rPr>
        <w:t>ставщиками</w:t>
      </w:r>
      <w:r w:rsidR="009B7D67" w:rsidRPr="004C1D29">
        <w:rPr>
          <w:bCs/>
          <w:sz w:val="24"/>
          <w:szCs w:val="24"/>
        </w:rPr>
        <w:t xml:space="preserve"> </w:t>
      </w:r>
      <w:r w:rsidRPr="004C1D29">
        <w:rPr>
          <w:bCs/>
          <w:sz w:val="24"/>
          <w:szCs w:val="24"/>
        </w:rPr>
        <w:t xml:space="preserve">/ субподрядчиками </w:t>
      </w:r>
      <w:r w:rsidR="009B7D67" w:rsidRPr="004C1D29">
        <w:rPr>
          <w:bCs/>
          <w:sz w:val="24"/>
          <w:szCs w:val="24"/>
        </w:rPr>
        <w:t>работ, а также иную ответственность за действия субпо</w:t>
      </w:r>
      <w:r w:rsidRPr="004C1D29">
        <w:rPr>
          <w:bCs/>
          <w:sz w:val="24"/>
          <w:szCs w:val="24"/>
        </w:rPr>
        <w:t>ставщиков</w:t>
      </w:r>
      <w:r w:rsidR="009B7D67" w:rsidRPr="004C1D29">
        <w:rPr>
          <w:bCs/>
          <w:sz w:val="24"/>
          <w:szCs w:val="24"/>
        </w:rPr>
        <w:t xml:space="preserve"> по настоящему Договору несет По</w:t>
      </w:r>
      <w:r w:rsidRPr="004C1D29">
        <w:rPr>
          <w:bCs/>
          <w:sz w:val="24"/>
          <w:szCs w:val="24"/>
        </w:rPr>
        <w:t>ставщ</w:t>
      </w:r>
      <w:r w:rsidR="009B7D67" w:rsidRPr="004C1D29">
        <w:rPr>
          <w:bCs/>
          <w:sz w:val="24"/>
          <w:szCs w:val="24"/>
        </w:rPr>
        <w:t>ик.</w:t>
      </w:r>
    </w:p>
    <w:p w:rsidR="001150C7" w:rsidRPr="004C1D29" w:rsidRDefault="001150C7" w:rsidP="004C1D29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4C1D29">
        <w:rPr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 w:rsidRPr="004C1D29">
        <w:rPr>
          <w:sz w:val="24"/>
          <w:szCs w:val="24"/>
        </w:rPr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4C1D29">
      <w:pPr>
        <w:ind w:firstLine="709"/>
        <w:jc w:val="both"/>
        <w:rPr>
          <w:b/>
        </w:rPr>
      </w:pP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неисполнения или ненадлежа</w:t>
      </w:r>
      <w:r>
        <w:rPr>
          <w:rStyle w:val="af4"/>
          <w:b w:val="0"/>
        </w:rPr>
        <w:t xml:space="preserve">щего исполнения Поставщиком обязательств, предусмотренных настоящим Договором,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 оплату по Договору</w:t>
      </w:r>
      <w:r w:rsidRPr="00826579">
        <w:rPr>
          <w:rStyle w:val="af4"/>
          <w:b w:val="0"/>
        </w:rPr>
        <w:t xml:space="preserve"> за вычетом соответствующего размера неустойки (штрафа, пени).</w:t>
      </w:r>
    </w:p>
    <w:p w:rsidR="00AC7DEB" w:rsidRPr="00826579" w:rsidRDefault="00AC7DEB" w:rsidP="004C1D29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</w:p>
    <w:p w:rsidR="00826579" w:rsidRPr="000F0F34" w:rsidRDefault="000B611A" w:rsidP="004C1D29">
      <w:pPr>
        <w:widowControl w:val="0"/>
        <w:numPr>
          <w:ilvl w:val="0"/>
          <w:numId w:val="10"/>
        </w:numPr>
        <w:ind w:left="0" w:firstLine="709"/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4C1D29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4C1D29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4C1D29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4C1D29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4C1D29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826579" w:rsidRPr="000F0F34" w:rsidRDefault="000B611A" w:rsidP="004C1D29">
      <w:pPr>
        <w:pStyle w:val="11"/>
        <w:numPr>
          <w:ilvl w:val="0"/>
          <w:numId w:val="10"/>
        </w:numPr>
        <w:spacing w:before="0" w:after="0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4C1D2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4C1D2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4C1D2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4C1D2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4C1D29">
      <w:pPr>
        <w:shd w:val="clear" w:color="auto" w:fill="FFFFFF"/>
        <w:tabs>
          <w:tab w:val="left" w:pos="720"/>
        </w:tabs>
        <w:ind w:firstLine="709"/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4C1D29">
      <w:pPr>
        <w:shd w:val="clear" w:color="auto" w:fill="FFFFFF"/>
        <w:tabs>
          <w:tab w:val="left" w:pos="720"/>
        </w:tabs>
        <w:ind w:firstLine="709"/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4C1D29">
      <w:pPr>
        <w:shd w:val="clear" w:color="auto" w:fill="FFFFFF"/>
        <w:tabs>
          <w:tab w:val="left" w:pos="720"/>
        </w:tabs>
        <w:ind w:firstLine="709"/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4C1D29">
      <w:pPr>
        <w:pStyle w:val="3"/>
        <w:ind w:right="0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4C1D29" w:rsidRDefault="009B2839" w:rsidP="004C1D29">
      <w:pPr>
        <w:pStyle w:val="3"/>
        <w:ind w:right="0" w:firstLine="709"/>
      </w:pPr>
    </w:p>
    <w:p w:rsidR="00826579" w:rsidRPr="000F0F34" w:rsidRDefault="000B611A" w:rsidP="004C1D29">
      <w:pPr>
        <w:pStyle w:val="11"/>
        <w:numPr>
          <w:ilvl w:val="0"/>
          <w:numId w:val="11"/>
        </w:numPr>
        <w:spacing w:before="0" w:after="0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4C1D29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709"/>
        <w:jc w:val="both"/>
      </w:pPr>
      <w:r>
        <w:t>1</w:t>
      </w:r>
      <w:r w:rsidRPr="004C1D29">
        <w:t>3</w:t>
      </w:r>
      <w:r>
        <w:t>.</w:t>
      </w:r>
      <w:r w:rsidRPr="004C1D29">
        <w:t>1</w:t>
      </w:r>
      <w:r w:rsidRPr="00BD426E">
        <w:t xml:space="preserve">. Все споры, разногласия и требования, возникающие из настоящего Договора, </w:t>
      </w:r>
      <w:r w:rsidRPr="00BD426E">
        <w:lastRenderedPageBreak/>
        <w:t>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4C1D29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709"/>
        <w:jc w:val="both"/>
      </w:pPr>
      <w:r>
        <w:t>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4C1D29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4C1D29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4C1D29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4C1D29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4C1D29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4C1D29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4C1D29">
      <w:pPr>
        <w:widowControl w:val="0"/>
        <w:autoSpaceDE w:val="0"/>
        <w:autoSpaceDN w:val="0"/>
        <w:adjustRightInd w:val="0"/>
        <w:ind w:firstLine="709"/>
        <w:jc w:val="both"/>
      </w:pP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</w:t>
      </w:r>
      <w:r w:rsidR="000F0F34" w:rsidRPr="000F0F34">
        <w:lastRenderedPageBreak/>
        <w:t>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4C1D29">
      <w:pPr>
        <w:widowControl w:val="0"/>
        <w:autoSpaceDE w:val="0"/>
        <w:autoSpaceDN w:val="0"/>
        <w:adjustRightInd w:val="0"/>
        <w:ind w:firstLine="709"/>
        <w:jc w:val="both"/>
      </w:pPr>
      <w:r w:rsidRPr="000F0F34">
        <w:t>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4C1D29">
      <w:pPr>
        <w:widowControl w:val="0"/>
        <w:autoSpaceDE w:val="0"/>
        <w:autoSpaceDN w:val="0"/>
        <w:adjustRightInd w:val="0"/>
        <w:ind w:firstLine="709"/>
        <w:jc w:val="both"/>
      </w:pPr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4C1D29">
      <w:pPr>
        <w:widowControl w:val="0"/>
        <w:autoSpaceDE w:val="0"/>
        <w:autoSpaceDN w:val="0"/>
        <w:adjustRightInd w:val="0"/>
        <w:ind w:firstLine="709"/>
        <w:jc w:val="both"/>
      </w:pPr>
    </w:p>
    <w:p w:rsidR="000F0F34" w:rsidRPr="000F0F34" w:rsidRDefault="000F0F34" w:rsidP="004C1D29">
      <w:pPr>
        <w:ind w:firstLine="709"/>
        <w:jc w:val="both"/>
      </w:pPr>
      <w:r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4C1D29">
      <w:pPr>
        <w:ind w:firstLine="709"/>
        <w:jc w:val="both"/>
      </w:pPr>
      <w:r w:rsidRPr="000F0F34">
        <w:t>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4C1D29">
      <w:pPr>
        <w:ind w:firstLine="709"/>
        <w:jc w:val="both"/>
      </w:pPr>
      <w:r w:rsidRPr="000F0F34">
        <w:t xml:space="preserve">- предоставления  Поставщиком указанной информации с нарушением установленных сроков, </w:t>
      </w:r>
    </w:p>
    <w:p w:rsidR="000F0F34" w:rsidRPr="000F0F34" w:rsidRDefault="000F0F34" w:rsidP="004C1D29">
      <w:pPr>
        <w:ind w:firstLine="709"/>
        <w:jc w:val="both"/>
      </w:pPr>
      <w:r w:rsidRPr="000F0F34">
        <w:t xml:space="preserve">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4C1D29">
      <w:pPr>
        <w:ind w:firstLine="709"/>
        <w:jc w:val="both"/>
      </w:pPr>
      <w:r w:rsidRPr="000F0F34">
        <w:t>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4C1D29">
      <w:pPr>
        <w:ind w:firstLine="709"/>
        <w:jc w:val="both"/>
      </w:pPr>
      <w:r w:rsidRPr="000F0F34"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4C1D29">
      <w:pPr>
        <w:ind w:firstLine="709"/>
        <w:jc w:val="both"/>
      </w:pPr>
      <w:r w:rsidRPr="000F0F34">
        <w:t xml:space="preserve">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4C1D29">
      <w:pPr>
        <w:ind w:firstLine="709"/>
        <w:jc w:val="both"/>
      </w:pP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4C1D29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826579" w:rsidRPr="000F0F34" w:rsidRDefault="000B611A" w:rsidP="004C1D29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4C1D29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4C1D29">
      <w:pPr>
        <w:shd w:val="clear" w:color="auto" w:fill="FFFFFF"/>
        <w:ind w:firstLine="709"/>
        <w:jc w:val="both"/>
      </w:pPr>
    </w:p>
    <w:p w:rsidR="00826579" w:rsidRPr="000F0F34" w:rsidRDefault="000B611A" w:rsidP="004C1D29">
      <w:pPr>
        <w:numPr>
          <w:ilvl w:val="0"/>
          <w:numId w:val="12"/>
        </w:numPr>
        <w:ind w:left="0" w:firstLine="709"/>
        <w:jc w:val="both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4C1D29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4C1D29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4C1D29">
      <w:pPr>
        <w:pStyle w:val="af2"/>
        <w:ind w:firstLine="709"/>
        <w:jc w:val="both"/>
      </w:pPr>
      <w:r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C648DF" w:rsidP="004C1D29">
      <w:pPr>
        <w:pStyle w:val="af2"/>
        <w:ind w:firstLine="709"/>
        <w:jc w:val="both"/>
      </w:pPr>
      <w:r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C648DF" w:rsidP="004C1D29">
      <w:pPr>
        <w:pStyle w:val="af2"/>
        <w:ind w:firstLine="709"/>
        <w:jc w:val="both"/>
      </w:pPr>
      <w:r>
        <w:t>П</w:t>
      </w:r>
      <w:r w:rsidR="00782FDA"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="00782FDA"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="00782FDA" w:rsidRPr="000B611A">
        <w:t>.</w:t>
      </w:r>
    </w:p>
    <w:p w:rsidR="000F0F34" w:rsidRDefault="000F0F34" w:rsidP="004C1D29">
      <w:pPr>
        <w:pStyle w:val="af2"/>
        <w:ind w:firstLine="709"/>
        <w:jc w:val="both"/>
      </w:pPr>
      <w:r>
        <w:t>Приложение № 5 – Формат предоставления информации.</w:t>
      </w:r>
    </w:p>
    <w:p w:rsidR="000F0F34" w:rsidRPr="000B611A" w:rsidRDefault="000F0F34" w:rsidP="004C1D29">
      <w:pPr>
        <w:pStyle w:val="af2"/>
        <w:ind w:firstLine="709"/>
        <w:jc w:val="both"/>
      </w:pPr>
      <w:r>
        <w:t>Приложение № 6 – Форма согласия.</w:t>
      </w:r>
    </w:p>
    <w:p w:rsidR="00D419AD" w:rsidRPr="000B611A" w:rsidRDefault="00D419AD" w:rsidP="004C1D29">
      <w:pPr>
        <w:pStyle w:val="xl4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4C1D29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4C1D29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4C1D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0F0F34" w:rsidRPr="00C648DF" w:rsidRDefault="000F0F34" w:rsidP="004C1D29">
      <w:pPr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438" w:rsidRDefault="00A22438">
      <w:r>
        <w:separator/>
      </w:r>
    </w:p>
  </w:endnote>
  <w:endnote w:type="continuationSeparator" w:id="0">
    <w:p w:rsidR="00A22438" w:rsidRDefault="00A2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D29" w:rsidRDefault="004C1D29" w:rsidP="004C1D29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4C1D29" w:rsidRDefault="004C1D29" w:rsidP="004C1D29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="00B955D8" w:rsidRPr="00B955D8">
      <w:rPr>
        <w:sz w:val="18"/>
        <w:szCs w:val="18"/>
      </w:rPr>
      <w:t>Договора на поставку стационарных аккумуляторных батарей и аккумуляторных батарей для УУОТ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 w:rsidR="00B955D8">
      <w:rPr>
        <w:noProof/>
        <w:sz w:val="18"/>
        <w:szCs w:val="18"/>
      </w:rPr>
      <w:t>3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 w:rsidR="00B955D8"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D29" w:rsidRDefault="004C1D29" w:rsidP="004C1D29">
    <w:pPr>
      <w:pStyle w:val="ac"/>
      <w:pBdr>
        <w:bottom w:val="single" w:sz="12" w:space="1" w:color="auto"/>
      </w:pBdr>
      <w:ind w:left="360" w:right="-28" w:hanging="360"/>
      <w:jc w:val="right"/>
    </w:pPr>
  </w:p>
  <w:p w:rsidR="004C1D29" w:rsidRPr="004C1D29" w:rsidRDefault="004C1D29" w:rsidP="004C1D29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="00B955D8" w:rsidRPr="00B955D8">
      <w:rPr>
        <w:sz w:val="18"/>
        <w:szCs w:val="18"/>
      </w:rPr>
      <w:t>Договора на поставку стационарных аккумуляторных батарей и аккумуляторных батарей для УУОТ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 w:rsidR="00B955D8">
      <w:rPr>
        <w:noProof/>
        <w:sz w:val="18"/>
        <w:szCs w:val="18"/>
      </w:rPr>
      <w:t>1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 w:rsidR="00B955D8"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438" w:rsidRDefault="00A22438">
      <w:r>
        <w:separator/>
      </w:r>
    </w:p>
  </w:footnote>
  <w:footnote w:type="continuationSeparator" w:id="0">
    <w:p w:rsidR="00A22438" w:rsidRDefault="00A22438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4C1D29" w:rsidP="004C1D29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D29" w:rsidRDefault="004C1D29" w:rsidP="004C1D29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C1D29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438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737D6"/>
    <w:rsid w:val="00B80B2F"/>
    <w:rsid w:val="00B91DC0"/>
    <w:rsid w:val="00B955D8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0F333-2CBB-43DE-AFBA-CAF98911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7776</Words>
  <Characters>44325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4</cp:revision>
  <cp:lastPrinted>2012-02-16T06:22:00Z</cp:lastPrinted>
  <dcterms:created xsi:type="dcterms:W3CDTF">2012-03-20T05:45:00Z</dcterms:created>
  <dcterms:modified xsi:type="dcterms:W3CDTF">2013-02-27T05:44:00Z</dcterms:modified>
</cp:coreProperties>
</file>